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C" w:rsidRPr="007759FC" w:rsidRDefault="007759FC" w:rsidP="007759FC">
      <w:pPr>
        <w:shd w:val="clear" w:color="auto" w:fill="FFFFFF"/>
        <w:spacing w:before="75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1"/>
          <w:szCs w:val="31"/>
          <w:lang w:eastAsia="el-GR"/>
        </w:rPr>
      </w:pPr>
      <w:r w:rsidRPr="007759FC">
        <w:rPr>
          <w:rFonts w:ascii="Arial" w:eastAsia="Times New Roman" w:hAnsi="Arial" w:cs="Arial"/>
          <w:b/>
          <w:bCs/>
          <w:color w:val="111111"/>
          <w:spacing w:val="-10"/>
          <w:kern w:val="36"/>
          <w:sz w:val="31"/>
          <w:szCs w:val="31"/>
          <w:lang w:eastAsia="el-GR"/>
        </w:rPr>
        <w:t>QUALITY &amp; RELIABILITY Α.Β.Ε.Ε. - ΤΡΟΠΟΠΟΙΗΣΗ ΟΙΚΟΝΟΜΙΚΟΥ ΗΜΕΡΟΛΟΓΙΟΥ</w:t>
      </w:r>
    </w:p>
    <w:p w:rsidR="007759FC" w:rsidRDefault="007759FC" w:rsidP="007759FC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111111"/>
          <w:sz w:val="17"/>
          <w:szCs w:val="17"/>
          <w:lang w:val="en-US" w:eastAsia="el-GR"/>
        </w:rPr>
      </w:pPr>
    </w:p>
    <w:p w:rsidR="007759FC" w:rsidRPr="007759FC" w:rsidRDefault="007759FC" w:rsidP="007759FC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111111"/>
          <w:sz w:val="17"/>
          <w:szCs w:val="17"/>
          <w:lang w:eastAsia="el-GR"/>
        </w:rPr>
      </w:pPr>
      <w:r w:rsidRPr="007759FC">
        <w:rPr>
          <w:rFonts w:ascii="Arial" w:eastAsia="Times New Roman" w:hAnsi="Arial" w:cs="Arial"/>
          <w:color w:val="111111"/>
          <w:sz w:val="17"/>
          <w:szCs w:val="17"/>
          <w:lang w:eastAsia="el-GR"/>
        </w:rPr>
        <w:t>H QUALITY &amp; RELIABILITY AE ανακοινώνει ότι τροποποιεί το οικονομικό ημερολόγιο για το οικονομικό έτος  2020 σύμφωνα με  τον κανονισμού του Χρηματιστηρίου Αθηνών , ως ακολούθως: :</w:t>
      </w:r>
    </w:p>
    <w:p w:rsidR="007759FC" w:rsidRPr="007759FC" w:rsidRDefault="007759FC" w:rsidP="007759FC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111111"/>
          <w:sz w:val="17"/>
          <w:szCs w:val="17"/>
          <w:lang w:eastAsia="el-GR"/>
        </w:rPr>
      </w:pPr>
      <w:r w:rsidRPr="007759FC">
        <w:rPr>
          <w:rFonts w:ascii="Arial" w:eastAsia="Times New Roman" w:hAnsi="Arial" w:cs="Arial"/>
          <w:color w:val="111111"/>
          <w:sz w:val="17"/>
          <w:szCs w:val="17"/>
          <w:lang w:eastAsia="el-GR"/>
        </w:rPr>
        <w:t> </w:t>
      </w:r>
    </w:p>
    <w:p w:rsidR="007759FC" w:rsidRPr="007759FC" w:rsidRDefault="007759FC" w:rsidP="007759FC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111111"/>
          <w:sz w:val="17"/>
          <w:szCs w:val="17"/>
          <w:lang w:eastAsia="el-GR"/>
        </w:rPr>
      </w:pPr>
      <w:r w:rsidRPr="007759FC">
        <w:rPr>
          <w:rFonts w:ascii="Arial" w:eastAsia="Times New Roman" w:hAnsi="Arial" w:cs="Arial"/>
          <w:color w:val="111111"/>
          <w:sz w:val="17"/>
          <w:szCs w:val="17"/>
          <w:lang w:eastAsia="el-GR"/>
        </w:rPr>
        <w:t> </w:t>
      </w:r>
    </w:p>
    <w:p w:rsidR="007759FC" w:rsidRPr="007759FC" w:rsidRDefault="007759FC" w:rsidP="007759FC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111111"/>
          <w:sz w:val="17"/>
          <w:szCs w:val="17"/>
          <w:lang w:eastAsia="el-GR"/>
        </w:rPr>
      </w:pPr>
      <w:r w:rsidRPr="007759FC">
        <w:rPr>
          <w:rFonts w:ascii="Arial" w:eastAsia="Times New Roman" w:hAnsi="Arial" w:cs="Arial"/>
          <w:color w:val="111111"/>
          <w:sz w:val="17"/>
          <w:szCs w:val="17"/>
          <w:lang w:eastAsia="el-GR"/>
        </w:rPr>
        <w:t> Ετήσια Τακτική Γενική Συνέλευση: Πέμπτη 30 Ιουλίου 2020</w:t>
      </w:r>
    </w:p>
    <w:p w:rsidR="007759FC" w:rsidRPr="007759FC" w:rsidRDefault="007759FC" w:rsidP="007759FC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111111"/>
          <w:sz w:val="17"/>
          <w:szCs w:val="17"/>
          <w:lang w:eastAsia="el-GR"/>
        </w:rPr>
      </w:pPr>
      <w:r w:rsidRPr="007759FC">
        <w:rPr>
          <w:rFonts w:ascii="Arial" w:eastAsia="Times New Roman" w:hAnsi="Arial" w:cs="Arial"/>
          <w:color w:val="111111"/>
          <w:sz w:val="17"/>
          <w:szCs w:val="17"/>
          <w:lang w:eastAsia="el-GR"/>
        </w:rPr>
        <w:t> </w:t>
      </w:r>
    </w:p>
    <w:p w:rsidR="007759FC" w:rsidRPr="007759FC" w:rsidRDefault="007759FC" w:rsidP="007759FC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111111"/>
          <w:sz w:val="17"/>
          <w:szCs w:val="17"/>
          <w:lang w:eastAsia="el-GR"/>
        </w:rPr>
      </w:pPr>
      <w:r w:rsidRPr="007759FC">
        <w:rPr>
          <w:rFonts w:ascii="Arial" w:eastAsia="Times New Roman" w:hAnsi="Arial" w:cs="Arial"/>
          <w:color w:val="111111"/>
          <w:sz w:val="17"/>
          <w:szCs w:val="17"/>
          <w:lang w:eastAsia="el-GR"/>
        </w:rPr>
        <w:t> </w:t>
      </w:r>
      <w:r w:rsidRPr="007759FC">
        <w:rPr>
          <w:rFonts w:ascii="Arial" w:eastAsia="Times New Roman" w:hAnsi="Arial" w:cs="Arial"/>
          <w:color w:val="111111"/>
          <w:sz w:val="15"/>
          <w:szCs w:val="15"/>
          <w:lang w:eastAsia="el-GR"/>
        </w:rPr>
        <w:t> </w:t>
      </w:r>
    </w:p>
    <w:p w:rsidR="007759FC" w:rsidRPr="007759FC" w:rsidRDefault="007759FC" w:rsidP="007759FC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111111"/>
          <w:sz w:val="17"/>
          <w:szCs w:val="17"/>
          <w:lang w:eastAsia="el-GR"/>
        </w:rPr>
      </w:pPr>
      <w:r w:rsidRPr="007759FC">
        <w:rPr>
          <w:rFonts w:ascii="Arial" w:eastAsia="Times New Roman" w:hAnsi="Arial" w:cs="Arial"/>
          <w:color w:val="111111"/>
          <w:sz w:val="17"/>
          <w:szCs w:val="17"/>
          <w:lang w:eastAsia="el-GR"/>
        </w:rPr>
        <w:t>Η εταιρεία διατηρεί το δικαίωμα να μεταβάλει τις προαναφερόμενες ημερομηνίες αφού πρώτα ενημερώσει έγκαιρα το Επενδυτικό Κο</w:t>
      </w:r>
      <w:r>
        <w:rPr>
          <w:rFonts w:ascii="Arial" w:eastAsia="Times New Roman" w:hAnsi="Arial" w:cs="Arial"/>
          <w:color w:val="111111"/>
          <w:sz w:val="17"/>
          <w:szCs w:val="17"/>
          <w:lang w:eastAsia="el-GR"/>
        </w:rPr>
        <w:t>ινό.</w:t>
      </w:r>
    </w:p>
    <w:p w:rsidR="002466B8" w:rsidRDefault="002466B8"/>
    <w:sectPr w:rsidR="002466B8" w:rsidSect="002466B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233F"/>
    <w:multiLevelType w:val="multilevel"/>
    <w:tmpl w:val="AED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7759FC"/>
    <w:rsid w:val="002466B8"/>
    <w:rsid w:val="0077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B8"/>
  </w:style>
  <w:style w:type="paragraph" w:styleId="Heading1">
    <w:name w:val="heading 1"/>
    <w:basedOn w:val="Normal"/>
    <w:link w:val="Heading1Char"/>
    <w:uiPriority w:val="9"/>
    <w:qFormat/>
    <w:rsid w:val="00775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9F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759FC"/>
    <w:rPr>
      <w:b/>
      <w:bCs/>
    </w:rPr>
  </w:style>
  <w:style w:type="character" w:customStyle="1" w:styleId="time">
    <w:name w:val="time"/>
    <w:basedOn w:val="DefaultParagraphFont"/>
    <w:rsid w:val="007759FC"/>
  </w:style>
  <w:style w:type="character" w:customStyle="1" w:styleId="in-widget">
    <w:name w:val="in-widget"/>
    <w:basedOn w:val="DefaultParagraphFont"/>
    <w:rsid w:val="0077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047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76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0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0498">
          <w:marLeft w:val="0"/>
          <w:marRight w:val="0"/>
          <w:marTop w:val="138"/>
          <w:marBottom w:val="125"/>
          <w:divBdr>
            <w:top w:val="single" w:sz="4" w:space="2" w:color="D7D7D7"/>
            <w:left w:val="none" w:sz="0" w:space="0" w:color="auto"/>
            <w:bottom w:val="single" w:sz="4" w:space="3" w:color="D7D7D7"/>
            <w:right w:val="none" w:sz="0" w:space="0" w:color="auto"/>
          </w:divBdr>
          <w:divsChild>
            <w:div w:id="1189180293">
              <w:marLeft w:val="0"/>
              <w:marRight w:val="75"/>
              <w:marTop w:val="38"/>
              <w:marBottom w:val="38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1111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50962">
          <w:marLeft w:val="0"/>
          <w:marRight w:val="11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2020-07-10T07:13:00Z</dcterms:created>
  <dcterms:modified xsi:type="dcterms:W3CDTF">2020-07-10T07:15:00Z</dcterms:modified>
</cp:coreProperties>
</file>